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D6" w:rsidRDefault="00971FD7">
      <w:r>
        <w:t xml:space="preserve"> </w:t>
      </w:r>
    </w:p>
    <w:p w:rsidR="009C75D6" w:rsidRPr="009C75D6" w:rsidRDefault="00614CD8" w:rsidP="009C75D6">
      <w:pPr>
        <w:jc w:val="center"/>
        <w:rPr>
          <w:b/>
          <w:i/>
          <w:sz w:val="44"/>
          <w:szCs w:val="44"/>
        </w:rPr>
      </w:pPr>
      <w:r>
        <w:rPr>
          <w:b/>
          <w:i/>
          <w:sz w:val="44"/>
          <w:szCs w:val="44"/>
        </w:rPr>
        <w:t>AQA English Language Paper 2</w:t>
      </w:r>
      <w:r w:rsidR="009C75D6" w:rsidRPr="009C75D6">
        <w:rPr>
          <w:b/>
          <w:i/>
          <w:sz w:val="44"/>
          <w:szCs w:val="44"/>
        </w:rPr>
        <w:t>:</w:t>
      </w:r>
    </w:p>
    <w:p w:rsidR="009C75D6" w:rsidRDefault="009C75D6" w:rsidP="009C75D6">
      <w:pPr>
        <w:jc w:val="center"/>
        <w:rPr>
          <w:b/>
          <w:i/>
          <w:sz w:val="44"/>
          <w:szCs w:val="44"/>
        </w:rPr>
      </w:pPr>
      <w:r w:rsidRPr="009C75D6">
        <w:rPr>
          <w:b/>
          <w:i/>
          <w:sz w:val="44"/>
          <w:szCs w:val="44"/>
        </w:rPr>
        <w:t>Writers’ Viewpoints and Perspectives</w:t>
      </w:r>
    </w:p>
    <w:p w:rsidR="009C75D6" w:rsidRDefault="009C75D6" w:rsidP="009C75D6">
      <w:pPr>
        <w:jc w:val="center"/>
        <w:rPr>
          <w:b/>
          <w:i/>
          <w:sz w:val="44"/>
          <w:szCs w:val="44"/>
        </w:rPr>
      </w:pPr>
      <w:bookmarkStart w:id="0" w:name="_GoBack"/>
      <w:bookmarkEnd w:id="0"/>
    </w:p>
    <w:p w:rsidR="009C75D6" w:rsidRDefault="009C75D6" w:rsidP="00936C2F">
      <w:pPr>
        <w:rPr>
          <w:b/>
          <w:i/>
          <w:sz w:val="44"/>
          <w:szCs w:val="44"/>
        </w:rPr>
      </w:pPr>
    </w:p>
    <w:p w:rsidR="009C75D6" w:rsidRPr="009C75D6" w:rsidRDefault="009C75D6" w:rsidP="009C75D6">
      <w:pPr>
        <w:jc w:val="center"/>
        <w:rPr>
          <w:b/>
          <w:i/>
          <w:sz w:val="44"/>
          <w:szCs w:val="44"/>
        </w:rPr>
      </w:pPr>
    </w:p>
    <w:p w:rsidR="009C75D6" w:rsidRDefault="009C75D6" w:rsidP="00936C2F">
      <w:pPr>
        <w:jc w:val="center"/>
      </w:pPr>
      <w:r>
        <w:rPr>
          <w:noProof/>
          <w:lang w:eastAsia="en-GB"/>
        </w:rPr>
        <w:drawing>
          <wp:inline distT="0" distB="0" distL="0" distR="0" wp14:anchorId="42ACC038" wp14:editId="19046687">
            <wp:extent cx="5731510" cy="2897624"/>
            <wp:effectExtent l="0" t="0" r="2540" b="0"/>
            <wp:docPr id="1" name="Picture 1" descr="http://static.wixstatic.com/media/4049e6_570640c15e094f26b08a8d98d83a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4049e6_570640c15e094f26b08a8d98d83a03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97624"/>
                    </a:xfrm>
                    <a:prstGeom prst="rect">
                      <a:avLst/>
                    </a:prstGeom>
                    <a:noFill/>
                    <a:ln>
                      <a:noFill/>
                    </a:ln>
                  </pic:spPr>
                </pic:pic>
              </a:graphicData>
            </a:graphic>
          </wp:inline>
        </w:drawing>
      </w:r>
    </w:p>
    <w:p w:rsidR="009C75D6" w:rsidRDefault="009C75D6"/>
    <w:p w:rsidR="009C75D6" w:rsidRDefault="009C75D6"/>
    <w:p w:rsidR="009C75D6" w:rsidRDefault="009C75D6"/>
    <w:p w:rsidR="009C75D6" w:rsidRDefault="009C75D6"/>
    <w:p w:rsidR="009C75D6" w:rsidRDefault="009C75D6"/>
    <w:p w:rsidR="009C75D6" w:rsidRDefault="009C75D6"/>
    <w:p w:rsidR="009C75D6" w:rsidRDefault="009C75D6"/>
    <w:p w:rsidR="009C75D6" w:rsidRPr="009C75D6" w:rsidRDefault="009C75D6" w:rsidP="009C75D6">
      <w:pPr>
        <w:jc w:val="center"/>
        <w:rPr>
          <w:b/>
          <w:i/>
          <w:sz w:val="48"/>
          <w:szCs w:val="48"/>
        </w:rPr>
      </w:pPr>
      <w:r w:rsidRPr="009C75D6">
        <w:rPr>
          <w:b/>
          <w:i/>
          <w:sz w:val="48"/>
          <w:szCs w:val="48"/>
        </w:rPr>
        <w:t>Two non-fiction texts linked</w:t>
      </w:r>
    </w:p>
    <w:p w:rsidR="009C75D6" w:rsidRPr="009C75D6" w:rsidRDefault="009C75D6" w:rsidP="009C75D6">
      <w:pPr>
        <w:jc w:val="center"/>
        <w:rPr>
          <w:b/>
          <w:i/>
          <w:sz w:val="48"/>
          <w:szCs w:val="48"/>
        </w:rPr>
      </w:pPr>
      <w:proofErr w:type="gramStart"/>
      <w:r w:rsidRPr="009C75D6">
        <w:rPr>
          <w:b/>
          <w:i/>
          <w:sz w:val="48"/>
          <w:szCs w:val="48"/>
        </w:rPr>
        <w:t>by</w:t>
      </w:r>
      <w:proofErr w:type="gramEnd"/>
      <w:r w:rsidRPr="009C75D6">
        <w:rPr>
          <w:b/>
          <w:i/>
          <w:sz w:val="48"/>
          <w:szCs w:val="48"/>
        </w:rPr>
        <w:t xml:space="preserve"> the same theme or topic</w:t>
      </w:r>
    </w:p>
    <w:p w:rsidR="009C75D6" w:rsidRDefault="009C75D6"/>
    <w:p w:rsidR="009C75D6" w:rsidRDefault="009C75D6"/>
    <w:p w:rsidR="009C75D6" w:rsidRDefault="009C75D6"/>
    <w:p w:rsidR="009C75D6" w:rsidRDefault="009C75D6"/>
    <w:p w:rsidR="009C75D6" w:rsidRDefault="009C75D6"/>
    <w:p w:rsidR="009C75D6" w:rsidRDefault="009C75D6"/>
    <w:p w:rsidR="009C75D6" w:rsidRDefault="009C75D6"/>
    <w:p w:rsidR="009C75D6" w:rsidRDefault="009C75D6"/>
    <w:p w:rsidR="009C75D6" w:rsidRDefault="009C75D6"/>
    <w:p w:rsidR="007408AA" w:rsidRDefault="007408AA"/>
    <w:p w:rsidR="007408AA" w:rsidRDefault="007408AA"/>
    <w:p w:rsidR="007408AA" w:rsidRDefault="007408AA"/>
    <w:p w:rsidR="007408AA" w:rsidRDefault="007408AA"/>
    <w:p w:rsidR="007408AA" w:rsidRDefault="007408AA"/>
    <w:p w:rsidR="007408AA" w:rsidRPr="007408AA" w:rsidRDefault="007408AA"/>
    <w:p w:rsidR="007408AA" w:rsidRPr="007408AA" w:rsidRDefault="00740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992"/>
      </w:tblGrid>
      <w:tr w:rsidR="007408AA" w:rsidRPr="007408AA" w:rsidTr="007408AA">
        <w:tc>
          <w:tcPr>
            <w:tcW w:w="9606" w:type="dxa"/>
          </w:tcPr>
          <w:p w:rsidR="00936C2F" w:rsidRDefault="00936C2F" w:rsidP="007408AA">
            <w:pPr>
              <w:jc w:val="center"/>
              <w:rPr>
                <w:b/>
                <w:i/>
              </w:rPr>
            </w:pPr>
          </w:p>
          <w:p w:rsidR="007408AA" w:rsidRPr="007408AA" w:rsidRDefault="007408AA" w:rsidP="007408AA">
            <w:pPr>
              <w:jc w:val="center"/>
              <w:rPr>
                <w:b/>
                <w:i/>
              </w:rPr>
            </w:pPr>
            <w:r w:rsidRPr="007408AA">
              <w:rPr>
                <w:b/>
                <w:i/>
              </w:rPr>
              <w:lastRenderedPageBreak/>
              <w:t>Public hangings were brought to an end in Britain by the Capital Punishment Amendment Act of 1868, but the sentence was still carried out behind closed doors. This eyewitness account of a visit to the prison gallows appeared in The Daily Telegraph, 30th November 1881.</w:t>
            </w:r>
          </w:p>
          <w:p w:rsidR="007408AA" w:rsidRPr="007408AA" w:rsidRDefault="007408AA" w:rsidP="007408AA">
            <w:pPr>
              <w:rPr>
                <w:b/>
                <w:i/>
              </w:rPr>
            </w:pPr>
          </w:p>
          <w:p w:rsidR="007408AA" w:rsidRPr="007408AA" w:rsidRDefault="007408AA" w:rsidP="007408AA">
            <w:pPr>
              <w:rPr>
                <w:b/>
                <w:i/>
              </w:rPr>
            </w:pPr>
            <w:r w:rsidRPr="007408AA">
              <w:rPr>
                <w:b/>
                <w:i/>
              </w:rPr>
              <w:t>SOURCE A:</w:t>
            </w:r>
          </w:p>
          <w:p w:rsidR="007408AA" w:rsidRPr="007408AA" w:rsidRDefault="007408AA" w:rsidP="007408AA"/>
          <w:p w:rsidR="007408AA" w:rsidRPr="007408AA" w:rsidRDefault="007408AA" w:rsidP="007408AA">
            <w:r w:rsidRPr="007408AA">
              <w:t>Just as the clock was striking half past eight this morning the little wicket gate of the lodge of Lewes jail was opened by a warder for the purpose of admitting some dozen and a half gentlemen who till then had lingered in the garden which belongs to the prison. A bright sunshine had succeeded a gusty night, and was rapidly driving away the mists that still hung over the South Down hills.</w:t>
            </w:r>
          </w:p>
          <w:p w:rsidR="007408AA" w:rsidRPr="007408AA" w:rsidRDefault="007408AA" w:rsidP="007408AA"/>
          <w:p w:rsidR="007408AA" w:rsidRPr="007408AA" w:rsidRDefault="007408AA" w:rsidP="007408AA">
            <w:r w:rsidRPr="007408AA">
              <w:t>At last we came to the yard – the one for which we were particularly bound – a large irregular space, bounded on one side by the prison, and on three others by high walls. At the end, however, were two objects which forced themselves upon the view. In the right-hand corner as we looked upon them rose a couple of thick black posts, with a huge cross piece, from which dangled a staple and a long, thick rope; in the other, about 10 yards distance, an open grave.</w:t>
            </w:r>
          </w:p>
          <w:p w:rsidR="007408AA" w:rsidRPr="007408AA" w:rsidRDefault="007408AA" w:rsidP="007408AA"/>
          <w:p w:rsidR="007408AA" w:rsidRPr="007408AA" w:rsidRDefault="007408AA" w:rsidP="007408AA">
            <w:r w:rsidRPr="007408AA">
              <w:t xml:space="preserve">As we filed into the yard, I noticed that we were being one by one saluted by a somewhat diminutive man clothed in brown cloth, who raised his hat and greeted each arrival with a “good morning, gentlemen.” To my horror, the man in the brown coat proved to be no stranger wandering about, but the designer of the horrible structure on the right, and the official most closely connected with that and the open grave. William </w:t>
            </w:r>
            <w:proofErr w:type="spellStart"/>
            <w:r w:rsidRPr="007408AA">
              <w:t>Marwood</w:t>
            </w:r>
            <w:proofErr w:type="spellEnd"/>
            <w:r w:rsidRPr="007408AA">
              <w:t xml:space="preserve"> it was who thus bade us </w:t>
            </w:r>
            <w:proofErr w:type="gramStart"/>
            <w:r w:rsidRPr="007408AA">
              <w:t>welcome</w:t>
            </w:r>
            <w:proofErr w:type="gramEnd"/>
            <w:r w:rsidRPr="007408AA">
              <w:t>, and the straps on his arms were nothing less than his “tackle”.</w:t>
            </w:r>
          </w:p>
          <w:p w:rsidR="007408AA" w:rsidRPr="007408AA" w:rsidRDefault="007408AA" w:rsidP="007408AA"/>
          <w:p w:rsidR="007408AA" w:rsidRPr="007408AA" w:rsidRDefault="007408AA" w:rsidP="007408AA">
            <w:r w:rsidRPr="007408AA">
              <w:t xml:space="preserve">I confess to a shudder as I looked upon the girdle and arm pieces that had done duty on so many a struggling </w:t>
            </w:r>
            <w:proofErr w:type="gramStart"/>
            <w:r w:rsidRPr="007408AA">
              <w:t>wretch</w:t>
            </w:r>
            <w:proofErr w:type="gramEnd"/>
            <w:r w:rsidRPr="007408AA">
              <w:t xml:space="preserve">, and half expected that the man who carried them would have attempted to hide them. But no such thing! To him they were implements of high merit, and together with the gallows formed what he now confidentially informed his hearers was “an excellent arrangement”. It was evident that in the gallows and the tackle too he had more than a little pride. </w:t>
            </w:r>
          </w:p>
          <w:p w:rsidR="007408AA" w:rsidRPr="007408AA" w:rsidRDefault="007408AA" w:rsidP="007408AA"/>
          <w:p w:rsidR="007408AA" w:rsidRPr="007408AA" w:rsidRDefault="007408AA" w:rsidP="007408AA">
            <w:r w:rsidRPr="007408AA">
              <w:t xml:space="preserve">“That rope that you see there,” said he, as he gazed admiringly at the crossbar of black wood, “is two and a half inches round. I’ve hung nine with it, and it’s the same I used yesterday.” Nor does he manifest the quaver of a muscle as he went on to point to certain peculiarities of design in his machinery of death. Had he been exhibiting a cooking apparatus, a patent incubator, or a corn mill, he could not have been more pleased or </w:t>
            </w:r>
            <w:proofErr w:type="gramStart"/>
            <w:r w:rsidRPr="007408AA">
              <w:t>more calm</w:t>
            </w:r>
            <w:proofErr w:type="gramEnd"/>
            <w:r w:rsidRPr="007408AA">
              <w:t xml:space="preserve">. To </w:t>
            </w:r>
            <w:proofErr w:type="spellStart"/>
            <w:r w:rsidRPr="007408AA">
              <w:t>Marwood</w:t>
            </w:r>
            <w:proofErr w:type="spellEnd"/>
            <w:r w:rsidRPr="007408AA">
              <w:t xml:space="preserve"> the whole thing evidently seemed a triumph of art. </w:t>
            </w:r>
          </w:p>
          <w:p w:rsidR="007408AA" w:rsidRPr="007408AA" w:rsidRDefault="007408AA" w:rsidP="007408AA"/>
          <w:p w:rsidR="007408AA" w:rsidRPr="007408AA" w:rsidRDefault="007408AA" w:rsidP="007408AA">
            <w:r w:rsidRPr="007408AA">
              <w:t xml:space="preserve">At length a warder came battling up, and with a bundle of keys in his hand beckoned to </w:t>
            </w:r>
            <w:proofErr w:type="spellStart"/>
            <w:r w:rsidRPr="007408AA">
              <w:t>Marwood</w:t>
            </w:r>
            <w:proofErr w:type="spellEnd"/>
            <w:r w:rsidRPr="007408AA">
              <w:t xml:space="preserve">. It wanted about 10 minutes to 9 o’clock, and the doomed man was waiting. “Ready for you,” remarked the warder, and with an expectant look </w:t>
            </w:r>
            <w:proofErr w:type="spellStart"/>
            <w:r w:rsidRPr="007408AA">
              <w:t>Marwood</w:t>
            </w:r>
            <w:proofErr w:type="spellEnd"/>
            <w:r w:rsidRPr="007408AA">
              <w:t xml:space="preserve"> gathered up his “tackle” and followed. With an easy skip and a hop, as though he were answering an agreeable call, he left us and disappeared towards the cell of the man about to die.</w:t>
            </w:r>
          </w:p>
          <w:p w:rsidR="007408AA" w:rsidRPr="007408AA" w:rsidRDefault="007408AA"/>
        </w:tc>
        <w:tc>
          <w:tcPr>
            <w:tcW w:w="992" w:type="dxa"/>
          </w:tcPr>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936C2F" w:rsidRDefault="00936C2F" w:rsidP="007408AA">
            <w:pPr>
              <w:jc w:val="right"/>
              <w:rPr>
                <w:b/>
              </w:rPr>
            </w:pPr>
          </w:p>
          <w:p w:rsidR="007408AA" w:rsidRPr="007408AA" w:rsidRDefault="007408AA" w:rsidP="007408AA">
            <w:pPr>
              <w:jc w:val="right"/>
              <w:rPr>
                <w:b/>
              </w:rPr>
            </w:pPr>
            <w:r w:rsidRPr="007408AA">
              <w:rPr>
                <w:b/>
              </w:rPr>
              <w:t>5</w:t>
            </w: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r w:rsidRPr="007408AA">
              <w:rPr>
                <w:b/>
              </w:rPr>
              <w:t>10</w:t>
            </w: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r w:rsidRPr="007408AA">
              <w:rPr>
                <w:b/>
              </w:rPr>
              <w:t>15</w:t>
            </w: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r w:rsidRPr="007408AA">
              <w:rPr>
                <w:b/>
              </w:rPr>
              <w:t>20</w:t>
            </w: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r w:rsidRPr="007408AA">
              <w:rPr>
                <w:b/>
              </w:rPr>
              <w:t>25</w:t>
            </w: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p>
          <w:p w:rsidR="007408AA" w:rsidRPr="007408AA" w:rsidRDefault="007408AA" w:rsidP="007408AA">
            <w:pPr>
              <w:jc w:val="right"/>
              <w:rPr>
                <w:b/>
              </w:rPr>
            </w:pPr>
            <w:r w:rsidRPr="007408AA">
              <w:rPr>
                <w:b/>
              </w:rPr>
              <w:t>30</w:t>
            </w:r>
          </w:p>
        </w:tc>
      </w:tr>
    </w:tbl>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7408AA" w:rsidRDefault="007408AA">
      <w:pPr>
        <w:rPr>
          <w:b/>
          <w:i/>
        </w:rPr>
      </w:pPr>
    </w:p>
    <w:p w:rsidR="0032370F" w:rsidRDefault="0032370F" w:rsidP="00971FD7"/>
    <w:p w:rsidR="00D94EA7" w:rsidRDefault="00D94EA7" w:rsidP="00971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793"/>
      </w:tblGrid>
      <w:tr w:rsidR="007408AA" w:rsidTr="00D94EA7">
        <w:tc>
          <w:tcPr>
            <w:tcW w:w="9889" w:type="dxa"/>
          </w:tcPr>
          <w:p w:rsidR="007408AA" w:rsidRPr="007408AA" w:rsidRDefault="007408AA" w:rsidP="007408AA">
            <w:pPr>
              <w:rPr>
                <w:b/>
              </w:rPr>
            </w:pPr>
            <w:r w:rsidRPr="007408AA">
              <w:rPr>
                <w:b/>
                <w:sz w:val="28"/>
                <w:szCs w:val="28"/>
              </w:rPr>
              <w:lastRenderedPageBreak/>
              <w:t>SOURCE B:</w:t>
            </w:r>
            <w:r w:rsidRPr="007408AA">
              <w:rPr>
                <w:b/>
              </w:rPr>
              <w:t xml:space="preserve"> Taken from www.usnews.com , September 29th, 2014</w:t>
            </w:r>
          </w:p>
          <w:p w:rsidR="007408AA" w:rsidRPr="007408AA" w:rsidRDefault="007408AA" w:rsidP="007408AA"/>
          <w:p w:rsidR="007408AA" w:rsidRPr="007408AA" w:rsidRDefault="007408AA" w:rsidP="007408AA">
            <w:pPr>
              <w:jc w:val="center"/>
              <w:rPr>
                <w:b/>
                <w:i/>
              </w:rPr>
            </w:pPr>
            <w:r w:rsidRPr="007408AA">
              <w:rPr>
                <w:b/>
                <w:i/>
              </w:rPr>
              <w:t>The author of this American newspaper article is in favour of the death penalty.</w:t>
            </w:r>
          </w:p>
          <w:p w:rsidR="007408AA" w:rsidRPr="007408AA" w:rsidRDefault="007408AA" w:rsidP="007408AA"/>
          <w:p w:rsidR="007408AA" w:rsidRPr="007408AA" w:rsidRDefault="007408AA" w:rsidP="007408AA">
            <w:pPr>
              <w:jc w:val="center"/>
              <w:rPr>
                <w:b/>
                <w:sz w:val="28"/>
                <w:szCs w:val="28"/>
              </w:rPr>
            </w:pPr>
            <w:r w:rsidRPr="007408AA">
              <w:rPr>
                <w:b/>
                <w:sz w:val="28"/>
                <w:szCs w:val="28"/>
              </w:rPr>
              <w:t>How the Death Penalty Saves Lives:</w:t>
            </w:r>
          </w:p>
          <w:p w:rsidR="007408AA" w:rsidRPr="007408AA" w:rsidRDefault="007408AA" w:rsidP="007408AA">
            <w:pPr>
              <w:jc w:val="center"/>
              <w:rPr>
                <w:b/>
                <w:sz w:val="28"/>
                <w:szCs w:val="28"/>
              </w:rPr>
            </w:pPr>
            <w:r w:rsidRPr="007408AA">
              <w:rPr>
                <w:b/>
                <w:sz w:val="28"/>
                <w:szCs w:val="28"/>
              </w:rPr>
              <w:t>Capital punishment curbs criminal behaviour and promotes a safer country.</w:t>
            </w:r>
          </w:p>
          <w:p w:rsidR="007408AA" w:rsidRPr="007408AA" w:rsidRDefault="007408AA" w:rsidP="007408AA"/>
          <w:p w:rsidR="007408AA" w:rsidRPr="007408AA" w:rsidRDefault="007408AA" w:rsidP="007408AA">
            <w:r w:rsidRPr="007408AA">
              <w:t xml:space="preserve">On Sept. 10, Earl Ringo Jr. was executed in Missouri. Before you decide whether or not this is right, consider what Ringo did.  In July 1998, Ringo and an accomplice planned to rob a restaurant where Ringo had previously worked. Early one morning, they followed delivery truck driver Dennis </w:t>
            </w:r>
            <w:proofErr w:type="spellStart"/>
            <w:r w:rsidRPr="007408AA">
              <w:t>Poyser</w:t>
            </w:r>
            <w:proofErr w:type="spellEnd"/>
            <w:r w:rsidRPr="007408AA">
              <w:t xml:space="preserve"> and manager-in-training Joanna </w:t>
            </w:r>
            <w:proofErr w:type="spellStart"/>
            <w:r w:rsidRPr="007408AA">
              <w:t>Baysinger</w:t>
            </w:r>
            <w:proofErr w:type="spellEnd"/>
            <w:r w:rsidRPr="007408AA">
              <w:t xml:space="preserve"> into the building before shooting </w:t>
            </w:r>
            <w:proofErr w:type="spellStart"/>
            <w:r w:rsidRPr="007408AA">
              <w:t>Poyser</w:t>
            </w:r>
            <w:proofErr w:type="spellEnd"/>
            <w:r w:rsidRPr="007408AA">
              <w:t xml:space="preserve"> to death and forcing </w:t>
            </w:r>
            <w:proofErr w:type="spellStart"/>
            <w:r w:rsidRPr="007408AA">
              <w:t>Baysinger</w:t>
            </w:r>
            <w:proofErr w:type="spellEnd"/>
            <w:r w:rsidRPr="007408AA">
              <w:t xml:space="preserve"> to hand over $1,400. Then, Ringo encouraged his partner to kill her. A jury convicted Ringo of two first-degree murders. </w:t>
            </w:r>
          </w:p>
          <w:p w:rsidR="007408AA" w:rsidRPr="007408AA" w:rsidRDefault="007408AA" w:rsidP="007408AA"/>
          <w:p w:rsidR="007408AA" w:rsidRPr="007408AA" w:rsidRDefault="007408AA" w:rsidP="007408AA">
            <w:r w:rsidRPr="007408AA">
              <w:t xml:space="preserve">Some crimes are so heinous and inherently wrong that they demand strict penalties – up to and including life sentences or even death. Most Americans recognize this principle as just. A Gallup poll from May on the topic found that 61 percent of Americans view the death penalty as morally acceptable, and only 30 percent disagreed. Even though foes of capital punishment have for years been increasingly vocal in their opposition to the death penalty, Americans have consistently supported capital punishment by a 2-to-1 ratio in murder cases. They are wise to do so. </w:t>
            </w:r>
          </w:p>
          <w:p w:rsidR="007408AA" w:rsidRPr="007408AA" w:rsidRDefault="007408AA" w:rsidP="007408AA"/>
          <w:p w:rsidR="007408AA" w:rsidRPr="007408AA" w:rsidRDefault="007408AA" w:rsidP="007408AA">
            <w:r w:rsidRPr="007408AA">
              <w:t xml:space="preserve">Studies of the death penalty have reached various conclusions about its effectiveness in deterring crime. Indeed, recent investigations, using a variety of samples and statistical methods, consistently demonstrate a strong link between executions and reduced murder rates. For instance, a 2003 study by Emory University researchers of data from more than 3,000 counties from 1977 through 1996 found that each execution, on average, resulted in 18 fewer murders per county. In another examination, based on data from all 50 states from 1978 to 1997, Federal Communications Commission economist Paul Zimmerman demonstrated that each state execution deters an average of 14 murders annually. </w:t>
            </w:r>
          </w:p>
          <w:p w:rsidR="007408AA" w:rsidRPr="007408AA" w:rsidRDefault="007408AA" w:rsidP="007408AA"/>
          <w:p w:rsidR="007408AA" w:rsidRPr="007408AA" w:rsidRDefault="007408AA" w:rsidP="007408AA">
            <w:r w:rsidRPr="007408AA">
              <w:t xml:space="preserve">A more recent study by Kenneth Land of Duke University and others concluded that, from 1994 through 2005, each execution in Texas was associated with "modest, short-term reductions" in homicides, a decrease of up to 2.5 murders. And in 2009, researchers found that adopting state laws allowing defendants in child murder cases to be eligible for the death penalty was associated with an almost 20 percent reduction in rates of these crimes. </w:t>
            </w:r>
          </w:p>
          <w:p w:rsidR="007408AA" w:rsidRPr="007408AA" w:rsidRDefault="007408AA" w:rsidP="007408AA"/>
          <w:p w:rsidR="007408AA" w:rsidRPr="007408AA" w:rsidRDefault="007408AA" w:rsidP="007408AA">
            <w:r w:rsidRPr="007408AA">
              <w:t xml:space="preserve">In short, capital punishment does, in fact, save lives. That's certainly not to say that it should be exercised with wild abandon. However, the criminal process should not be abused to prevent the lawful imposition of the death penalty in capital cases. </w:t>
            </w:r>
          </w:p>
          <w:p w:rsidR="007408AA" w:rsidRPr="007408AA" w:rsidRDefault="007408AA" w:rsidP="007408AA"/>
          <w:p w:rsidR="007408AA" w:rsidRDefault="007408AA" w:rsidP="007408AA">
            <w:r w:rsidRPr="007408AA">
              <w:t>The execution of Ringo was morally just. And it may just save the lives of several innocents.</w:t>
            </w:r>
          </w:p>
          <w:p w:rsidR="007408AA" w:rsidRDefault="007408AA" w:rsidP="007408AA">
            <w:pPr>
              <w:rPr>
                <w:b/>
                <w:sz w:val="28"/>
                <w:szCs w:val="28"/>
              </w:rPr>
            </w:pPr>
          </w:p>
        </w:tc>
        <w:tc>
          <w:tcPr>
            <w:tcW w:w="793" w:type="dxa"/>
          </w:tcPr>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D94EA7" w:rsidRDefault="00D94EA7" w:rsidP="00D94EA7">
            <w:pPr>
              <w:rPr>
                <w:b/>
              </w:rPr>
            </w:pPr>
          </w:p>
          <w:p w:rsidR="00A70BC9" w:rsidRDefault="00D94EA7" w:rsidP="00D94EA7">
            <w:pPr>
              <w:rPr>
                <w:b/>
              </w:rPr>
            </w:pPr>
            <w:r>
              <w:rPr>
                <w:b/>
              </w:rPr>
              <w:t xml:space="preserve">         </w:t>
            </w:r>
            <w:r w:rsidR="00A70BC9">
              <w:rPr>
                <w:b/>
              </w:rPr>
              <w:t>5</w:t>
            </w: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r>
              <w:rPr>
                <w:b/>
              </w:rPr>
              <w:t>10</w:t>
            </w: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r>
              <w:rPr>
                <w:b/>
              </w:rPr>
              <w:t>15</w:t>
            </w: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r>
              <w:rPr>
                <w:b/>
              </w:rPr>
              <w:t>20</w:t>
            </w: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p>
          <w:p w:rsidR="007408AA" w:rsidRDefault="007408AA" w:rsidP="007408AA">
            <w:pPr>
              <w:jc w:val="right"/>
              <w:rPr>
                <w:b/>
              </w:rPr>
            </w:pPr>
            <w:r>
              <w:rPr>
                <w:b/>
              </w:rPr>
              <w:t>25</w:t>
            </w:r>
          </w:p>
          <w:p w:rsidR="007408AA" w:rsidRDefault="007408AA" w:rsidP="007408AA">
            <w:pPr>
              <w:jc w:val="right"/>
              <w:rPr>
                <w:b/>
              </w:rPr>
            </w:pPr>
          </w:p>
          <w:p w:rsidR="007408AA" w:rsidRDefault="007408AA" w:rsidP="007408AA">
            <w:pPr>
              <w:jc w:val="right"/>
              <w:rPr>
                <w:b/>
              </w:rPr>
            </w:pPr>
          </w:p>
          <w:p w:rsidR="007408AA" w:rsidRPr="007408AA" w:rsidRDefault="007408AA" w:rsidP="007408AA">
            <w:pPr>
              <w:jc w:val="right"/>
              <w:rPr>
                <w:b/>
              </w:rPr>
            </w:pPr>
          </w:p>
        </w:tc>
      </w:tr>
    </w:tbl>
    <w:p w:rsidR="00FB6FEE" w:rsidRDefault="00FB6FEE" w:rsidP="00971FD7">
      <w:pPr>
        <w:rPr>
          <w:b/>
          <w:sz w:val="28"/>
          <w:szCs w:val="28"/>
        </w:rPr>
      </w:pPr>
    </w:p>
    <w:p w:rsidR="00FB6FEE" w:rsidRDefault="00FB6FEE" w:rsidP="00971FD7">
      <w:pPr>
        <w:rPr>
          <w:b/>
          <w:sz w:val="28"/>
          <w:szCs w:val="28"/>
        </w:rPr>
      </w:pPr>
    </w:p>
    <w:p w:rsidR="00FB6FEE" w:rsidRDefault="00FB6FEE" w:rsidP="00971FD7">
      <w:pPr>
        <w:rPr>
          <w:b/>
          <w:sz w:val="28"/>
          <w:szCs w:val="28"/>
        </w:rPr>
      </w:pPr>
    </w:p>
    <w:p w:rsidR="00FB6FEE" w:rsidRDefault="00FB6FEE" w:rsidP="00971FD7">
      <w:pPr>
        <w:rPr>
          <w:b/>
          <w:sz w:val="28"/>
          <w:szCs w:val="28"/>
        </w:rPr>
      </w:pPr>
    </w:p>
    <w:p w:rsidR="00FB6FEE" w:rsidRDefault="00FB6FEE" w:rsidP="00971FD7">
      <w:pPr>
        <w:rPr>
          <w:b/>
          <w:sz w:val="28"/>
          <w:szCs w:val="28"/>
        </w:rPr>
      </w:pPr>
    </w:p>
    <w:p w:rsidR="00FB6FEE" w:rsidRDefault="00FB6FEE" w:rsidP="00971FD7">
      <w:pPr>
        <w:rPr>
          <w:b/>
          <w:sz w:val="28"/>
          <w:szCs w:val="28"/>
        </w:rPr>
      </w:pPr>
    </w:p>
    <w:p w:rsidR="00FB6FEE" w:rsidRDefault="00FB6FEE" w:rsidP="00971FD7">
      <w:pPr>
        <w:rPr>
          <w:b/>
        </w:rPr>
      </w:pPr>
    </w:p>
    <w:p w:rsidR="007408AA" w:rsidRDefault="007408AA" w:rsidP="00971FD7"/>
    <w:p w:rsidR="00FB6FEE" w:rsidRDefault="00FB6FEE" w:rsidP="00971FD7"/>
    <w:p w:rsidR="00FB6FEE" w:rsidRDefault="00FB6FEE" w:rsidP="00971FD7"/>
    <w:p w:rsidR="00FB6FEE" w:rsidRDefault="00FB6FEE" w:rsidP="00971FD7"/>
    <w:p w:rsidR="00FB6FEE" w:rsidRDefault="00FB6FEE" w:rsidP="00971FD7"/>
    <w:p w:rsidR="00FB6FEE" w:rsidRDefault="00FB6FEE" w:rsidP="00971FD7"/>
    <w:p w:rsidR="00FB6FEE" w:rsidRPr="006C79BB" w:rsidRDefault="00FB6FEE" w:rsidP="00FB6FEE">
      <w:pPr>
        <w:rPr>
          <w:sz w:val="28"/>
          <w:szCs w:val="28"/>
        </w:rPr>
      </w:pPr>
      <w:r w:rsidRPr="007408AA">
        <w:rPr>
          <w:b/>
          <w:sz w:val="28"/>
          <w:szCs w:val="28"/>
        </w:rPr>
        <w:lastRenderedPageBreak/>
        <w:t>Q1</w:t>
      </w:r>
      <w:r>
        <w:rPr>
          <w:sz w:val="28"/>
          <w:szCs w:val="28"/>
        </w:rPr>
        <w:t>: Read lines 5 to 15</w:t>
      </w:r>
      <w:r w:rsidRPr="006C79BB">
        <w:rPr>
          <w:sz w:val="28"/>
          <w:szCs w:val="28"/>
        </w:rPr>
        <w:t xml:space="preserve"> of Source </w:t>
      </w:r>
      <w:r w:rsidRPr="009C75D6">
        <w:rPr>
          <w:b/>
          <w:sz w:val="28"/>
          <w:szCs w:val="28"/>
        </w:rPr>
        <w:t>A</w:t>
      </w:r>
      <w:r w:rsidRPr="006C79BB">
        <w:rPr>
          <w:sz w:val="28"/>
          <w:szCs w:val="28"/>
        </w:rPr>
        <w:t>.</w:t>
      </w:r>
    </w:p>
    <w:p w:rsidR="00FB6FEE" w:rsidRPr="006C79BB" w:rsidRDefault="00FB6FEE" w:rsidP="00FB6FEE">
      <w:pPr>
        <w:rPr>
          <w:sz w:val="28"/>
          <w:szCs w:val="28"/>
        </w:rPr>
      </w:pPr>
      <w:r w:rsidRPr="006C79BB">
        <w:rPr>
          <w:sz w:val="28"/>
          <w:szCs w:val="28"/>
        </w:rPr>
        <w:t xml:space="preserve">        Choose</w:t>
      </w:r>
      <w:r w:rsidRPr="007408AA">
        <w:rPr>
          <w:b/>
          <w:sz w:val="28"/>
          <w:szCs w:val="28"/>
        </w:rPr>
        <w:t xml:space="preserve"> four</w:t>
      </w:r>
      <w:r w:rsidRPr="006C79BB">
        <w:rPr>
          <w:sz w:val="28"/>
          <w:szCs w:val="28"/>
        </w:rPr>
        <w:t xml:space="preserve"> statements below which are TRUE.</w:t>
      </w:r>
      <w:r>
        <w:rPr>
          <w:sz w:val="28"/>
          <w:szCs w:val="28"/>
        </w:rPr>
        <w:t xml:space="preserve">  </w:t>
      </w:r>
      <w:r>
        <w:rPr>
          <w:sz w:val="28"/>
          <w:szCs w:val="28"/>
        </w:rPr>
        <w:tab/>
      </w:r>
      <w:r>
        <w:rPr>
          <w:sz w:val="28"/>
          <w:szCs w:val="28"/>
        </w:rPr>
        <w:tab/>
        <w:t xml:space="preserve">           [4 marks]</w:t>
      </w:r>
    </w:p>
    <w:p w:rsidR="00FB6FEE" w:rsidRPr="006C79BB" w:rsidRDefault="00FB6FEE" w:rsidP="00FB6FEE">
      <w:pPr>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59264" behindDoc="0" locked="0" layoutInCell="1" allowOverlap="1" wp14:anchorId="312FA9BF" wp14:editId="0C8FD098">
                <wp:simplePos x="0" y="0"/>
                <wp:positionH relativeFrom="column">
                  <wp:posOffset>4533900</wp:posOffset>
                </wp:positionH>
                <wp:positionV relativeFrom="paragraph">
                  <wp:posOffset>47625</wp:posOffset>
                </wp:positionV>
                <wp:extent cx="520700" cy="165100"/>
                <wp:effectExtent l="0" t="0" r="12700" b="25400"/>
                <wp:wrapNone/>
                <wp:docPr id="2" name="Oval 2"/>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57pt;margin-top:3.75pt;width:41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" fillcolor="window" strokecolor="#f79646" strokeweight="2pt"/>
            </w:pict>
          </mc:Fallback>
        </mc:AlternateContent>
      </w:r>
      <w:r>
        <w:rPr>
          <w:sz w:val="28"/>
          <w:szCs w:val="28"/>
        </w:rPr>
        <w:t>The executioner is dressed in brown clothing</w:t>
      </w:r>
      <w:r w:rsidRPr="006C79BB">
        <w:rPr>
          <w:sz w:val="28"/>
          <w:szCs w:val="28"/>
        </w:rPr>
        <w:t xml:space="preserve">       </w:t>
      </w:r>
    </w:p>
    <w:p w:rsidR="00FB6FEE" w:rsidRPr="006C79BB" w:rsidRDefault="00FB6FEE" w:rsidP="00FB6FEE">
      <w:pPr>
        <w:ind w:left="360"/>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60288" behindDoc="0" locked="0" layoutInCell="1" allowOverlap="1" wp14:anchorId="0426DDD5" wp14:editId="6218F4E4">
                <wp:simplePos x="0" y="0"/>
                <wp:positionH relativeFrom="column">
                  <wp:posOffset>4533900</wp:posOffset>
                </wp:positionH>
                <wp:positionV relativeFrom="paragraph">
                  <wp:posOffset>22860</wp:posOffset>
                </wp:positionV>
                <wp:extent cx="520700" cy="165100"/>
                <wp:effectExtent l="0" t="0" r="12700" b="25400"/>
                <wp:wrapNone/>
                <wp:docPr id="3" name="Oval 3"/>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57pt;margin-top:1.8pt;width:41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" fillcolor="window" strokecolor="#f79646" strokeweight="2pt"/>
            </w:pict>
          </mc:Fallback>
        </mc:AlternateContent>
      </w:r>
      <w:r w:rsidR="009C75D6">
        <w:rPr>
          <w:sz w:val="28"/>
          <w:szCs w:val="28"/>
        </w:rPr>
        <w:t>This event took place in the evening</w:t>
      </w:r>
    </w:p>
    <w:p w:rsidR="00FB6FEE" w:rsidRPr="006C79BB" w:rsidRDefault="00FB6FEE" w:rsidP="00FB6FEE">
      <w:pPr>
        <w:pStyle w:val="ListParagraph"/>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61312" behindDoc="0" locked="0" layoutInCell="1" allowOverlap="1" wp14:anchorId="512C5E3C" wp14:editId="2E27F7A5">
                <wp:simplePos x="0" y="0"/>
                <wp:positionH relativeFrom="column">
                  <wp:posOffset>4533900</wp:posOffset>
                </wp:positionH>
                <wp:positionV relativeFrom="paragraph">
                  <wp:posOffset>36830</wp:posOffset>
                </wp:positionV>
                <wp:extent cx="520700" cy="165100"/>
                <wp:effectExtent l="0" t="0" r="12700" b="25400"/>
                <wp:wrapNone/>
                <wp:docPr id="4" name="Oval 4"/>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57pt;margin-top:2.9pt;width:41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" fillcolor="window" strokecolor="#f79646" strokeweight="2pt"/>
            </w:pict>
          </mc:Fallback>
        </mc:AlternateContent>
      </w:r>
      <w:r>
        <w:rPr>
          <w:sz w:val="28"/>
          <w:szCs w:val="28"/>
        </w:rPr>
        <w:t>The rope is described as short and thick</w:t>
      </w:r>
    </w:p>
    <w:p w:rsidR="00FB6FEE" w:rsidRPr="006C79BB" w:rsidRDefault="00FB6FEE" w:rsidP="00FB6FEE">
      <w:pPr>
        <w:pStyle w:val="ListParagraph"/>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62336" behindDoc="0" locked="0" layoutInCell="1" allowOverlap="1" wp14:anchorId="249C7790" wp14:editId="21A3A841">
                <wp:simplePos x="0" y="0"/>
                <wp:positionH relativeFrom="column">
                  <wp:posOffset>4533900</wp:posOffset>
                </wp:positionH>
                <wp:positionV relativeFrom="paragraph">
                  <wp:posOffset>37465</wp:posOffset>
                </wp:positionV>
                <wp:extent cx="520700" cy="165100"/>
                <wp:effectExtent l="0" t="0" r="12700" b="25400"/>
                <wp:wrapNone/>
                <wp:docPr id="5" name="Oval 5"/>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57pt;margin-top:2.95pt;width:41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" fillcolor="window" strokecolor="#f79646" strokeweight="2pt"/>
            </w:pict>
          </mc:Fallback>
        </mc:AlternateContent>
      </w:r>
      <w:r>
        <w:rPr>
          <w:sz w:val="28"/>
          <w:szCs w:val="28"/>
        </w:rPr>
        <w:t>The rope is described as long and thick</w:t>
      </w:r>
    </w:p>
    <w:p w:rsidR="00FB6FEE" w:rsidRPr="006C79BB" w:rsidRDefault="00FB6FEE" w:rsidP="00FB6FEE">
      <w:pPr>
        <w:pStyle w:val="ListParagraph"/>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63360" behindDoc="0" locked="0" layoutInCell="1" allowOverlap="1" wp14:anchorId="72173EED" wp14:editId="00D6001D">
                <wp:simplePos x="0" y="0"/>
                <wp:positionH relativeFrom="column">
                  <wp:posOffset>4533900</wp:posOffset>
                </wp:positionH>
                <wp:positionV relativeFrom="paragraph">
                  <wp:posOffset>13335</wp:posOffset>
                </wp:positionV>
                <wp:extent cx="520700" cy="165100"/>
                <wp:effectExtent l="0" t="0" r="12700" b="25400"/>
                <wp:wrapNone/>
                <wp:docPr id="6" name="Oval 6"/>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57pt;margin-top:1.05pt;width:41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" fillcolor="window" strokecolor="#f79646" strokeweight="2pt"/>
            </w:pict>
          </mc:Fallback>
        </mc:AlternateContent>
      </w:r>
      <w:r>
        <w:rPr>
          <w:sz w:val="28"/>
          <w:szCs w:val="28"/>
        </w:rPr>
        <w:t>The grave is about 15 yards from the gallows</w:t>
      </w:r>
    </w:p>
    <w:p w:rsidR="00FB6FEE" w:rsidRPr="006C79BB" w:rsidRDefault="00FB6FEE" w:rsidP="00FB6FEE">
      <w:pPr>
        <w:pStyle w:val="ListParagraph"/>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64384" behindDoc="0" locked="0" layoutInCell="1" allowOverlap="1" wp14:anchorId="599A70EB" wp14:editId="14EAD4BB">
                <wp:simplePos x="0" y="0"/>
                <wp:positionH relativeFrom="column">
                  <wp:posOffset>4533900</wp:posOffset>
                </wp:positionH>
                <wp:positionV relativeFrom="paragraph">
                  <wp:posOffset>13970</wp:posOffset>
                </wp:positionV>
                <wp:extent cx="520700" cy="165100"/>
                <wp:effectExtent l="0" t="0" r="12700" b="25400"/>
                <wp:wrapNone/>
                <wp:docPr id="7" name="Oval 7"/>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357pt;margin-top:1.1pt;width:41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" fillcolor="window" strokecolor="#f79646" strokeweight="2pt"/>
            </w:pict>
          </mc:Fallback>
        </mc:AlternateContent>
      </w:r>
      <w:r>
        <w:rPr>
          <w:sz w:val="28"/>
          <w:szCs w:val="28"/>
        </w:rPr>
        <w:t>The author describes two large, black posts</w:t>
      </w:r>
    </w:p>
    <w:p w:rsidR="00FB6FEE" w:rsidRPr="006C79BB" w:rsidRDefault="00FB6FEE" w:rsidP="00FB6FEE">
      <w:pPr>
        <w:pStyle w:val="ListParagraph"/>
        <w:rPr>
          <w:sz w:val="28"/>
          <w:szCs w:val="28"/>
        </w:rPr>
      </w:pPr>
    </w:p>
    <w:p w:rsidR="00FB6FEE" w:rsidRPr="006C79BB" w:rsidRDefault="00FB6FEE" w:rsidP="00FB6FEE">
      <w:pPr>
        <w:pStyle w:val="ListParagraph"/>
        <w:numPr>
          <w:ilvl w:val="0"/>
          <w:numId w:val="2"/>
        </w:numPr>
        <w:rPr>
          <w:sz w:val="28"/>
          <w:szCs w:val="28"/>
        </w:rPr>
      </w:pPr>
      <w:r w:rsidRPr="006C79BB">
        <w:rPr>
          <w:noProof/>
          <w:sz w:val="28"/>
          <w:szCs w:val="28"/>
          <w:lang w:eastAsia="en-GB"/>
        </w:rPr>
        <mc:AlternateContent>
          <mc:Choice Requires="wps">
            <w:drawing>
              <wp:anchor distT="0" distB="0" distL="114300" distR="114300" simplePos="0" relativeHeight="251665408" behindDoc="0" locked="0" layoutInCell="1" allowOverlap="1" wp14:anchorId="3F82036C" wp14:editId="79CA1595">
                <wp:simplePos x="0" y="0"/>
                <wp:positionH relativeFrom="column">
                  <wp:posOffset>4533900</wp:posOffset>
                </wp:positionH>
                <wp:positionV relativeFrom="paragraph">
                  <wp:posOffset>40640</wp:posOffset>
                </wp:positionV>
                <wp:extent cx="520700" cy="165100"/>
                <wp:effectExtent l="0" t="0" r="12700" b="25400"/>
                <wp:wrapNone/>
                <wp:docPr id="8" name="Oval 8"/>
                <wp:cNvGraphicFramePr/>
                <a:graphic xmlns:a="http://schemas.openxmlformats.org/drawingml/2006/main">
                  <a:graphicData uri="http://schemas.microsoft.com/office/word/2010/wordprocessingShape">
                    <wps:wsp>
                      <wps:cNvSpPr/>
                      <wps:spPr>
                        <a:xfrm>
                          <a:off x="0" y="0"/>
                          <a:ext cx="520700" cy="16510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57pt;margin-top:3.2pt;width:41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" fillcolor="window" strokecolor="#f79646" strokeweight="2pt"/>
            </w:pict>
          </mc:Fallback>
        </mc:AlternateContent>
      </w:r>
      <w:r>
        <w:rPr>
          <w:sz w:val="28"/>
          <w:szCs w:val="28"/>
        </w:rPr>
        <w:t>The grave is about 10 yards from the gallows</w:t>
      </w:r>
    </w:p>
    <w:p w:rsidR="00FB6FEE" w:rsidRDefault="00FB6FEE" w:rsidP="00FB6FEE">
      <w:pPr>
        <w:rPr>
          <w:sz w:val="24"/>
          <w:szCs w:val="24"/>
        </w:rPr>
      </w:pPr>
    </w:p>
    <w:p w:rsidR="00FB6FEE" w:rsidRDefault="00FB6FEE" w:rsidP="00FB6FEE">
      <w:pPr>
        <w:rPr>
          <w:sz w:val="24"/>
          <w:szCs w:val="24"/>
        </w:rPr>
      </w:pPr>
    </w:p>
    <w:p w:rsidR="00FB6FEE" w:rsidRPr="00017BFD" w:rsidRDefault="00FB6FEE" w:rsidP="00FB6FEE">
      <w:pPr>
        <w:rPr>
          <w:sz w:val="24"/>
          <w:szCs w:val="24"/>
        </w:rPr>
      </w:pPr>
    </w:p>
    <w:p w:rsidR="00FB6FEE" w:rsidRPr="006C79BB" w:rsidRDefault="00FB6FEE" w:rsidP="00FB6FEE">
      <w:pPr>
        <w:rPr>
          <w:sz w:val="28"/>
          <w:szCs w:val="28"/>
        </w:rPr>
      </w:pPr>
      <w:r w:rsidRPr="007408AA">
        <w:rPr>
          <w:b/>
          <w:sz w:val="28"/>
          <w:szCs w:val="28"/>
        </w:rPr>
        <w:t>Q2</w:t>
      </w:r>
      <w:r w:rsidRPr="006C79BB">
        <w:rPr>
          <w:sz w:val="28"/>
          <w:szCs w:val="28"/>
        </w:rPr>
        <w:t xml:space="preserve">: Refer to Source A </w:t>
      </w:r>
      <w:r w:rsidRPr="008D043A">
        <w:rPr>
          <w:b/>
          <w:sz w:val="28"/>
          <w:szCs w:val="28"/>
          <w:u w:val="single"/>
        </w:rPr>
        <w:t>and</w:t>
      </w:r>
      <w:r w:rsidRPr="006C79BB">
        <w:rPr>
          <w:sz w:val="28"/>
          <w:szCs w:val="28"/>
        </w:rPr>
        <w:t xml:space="preserve"> Source B. Write a summary of the </w:t>
      </w:r>
      <w:r w:rsidRPr="009C75D6">
        <w:rPr>
          <w:b/>
          <w:sz w:val="28"/>
          <w:szCs w:val="28"/>
        </w:rPr>
        <w:t>differences</w:t>
      </w:r>
      <w:r w:rsidRPr="006C79BB">
        <w:rPr>
          <w:sz w:val="28"/>
          <w:szCs w:val="28"/>
        </w:rPr>
        <w:t xml:space="preserve"> in the </w:t>
      </w:r>
    </w:p>
    <w:p w:rsidR="00FB6FEE" w:rsidRDefault="00FB6FEE" w:rsidP="00FB6FEE">
      <w:pPr>
        <w:rPr>
          <w:sz w:val="28"/>
          <w:szCs w:val="28"/>
        </w:rPr>
      </w:pPr>
      <w:r w:rsidRPr="006C79BB">
        <w:rPr>
          <w:sz w:val="28"/>
          <w:szCs w:val="28"/>
        </w:rPr>
        <w:t xml:space="preserve">       </w:t>
      </w:r>
      <w:proofErr w:type="gramStart"/>
      <w:r w:rsidRPr="006C79BB">
        <w:rPr>
          <w:sz w:val="28"/>
          <w:szCs w:val="28"/>
        </w:rPr>
        <w:t>writers</w:t>
      </w:r>
      <w:proofErr w:type="gramEnd"/>
      <w:r w:rsidRPr="006C79BB">
        <w:rPr>
          <w:sz w:val="28"/>
          <w:szCs w:val="28"/>
        </w:rPr>
        <w:t xml:space="preserve">’ </w:t>
      </w:r>
      <w:r w:rsidR="009C75D6">
        <w:rPr>
          <w:sz w:val="28"/>
          <w:szCs w:val="28"/>
        </w:rPr>
        <w:t>attitudes to the death penalty</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B6FEE" w:rsidRPr="006C79BB" w:rsidRDefault="007408AA" w:rsidP="007408AA">
      <w:pPr>
        <w:ind w:left="7920" w:firstLine="720"/>
        <w:rPr>
          <w:sz w:val="28"/>
          <w:szCs w:val="28"/>
        </w:rPr>
      </w:pPr>
      <w:r>
        <w:rPr>
          <w:sz w:val="28"/>
          <w:szCs w:val="28"/>
        </w:rPr>
        <w:t xml:space="preserve">        </w:t>
      </w:r>
      <w:r w:rsidR="00FB6FEE" w:rsidRPr="006C79BB">
        <w:rPr>
          <w:sz w:val="28"/>
          <w:szCs w:val="28"/>
        </w:rPr>
        <w:t xml:space="preserve">[8 Marks] </w:t>
      </w:r>
    </w:p>
    <w:p w:rsidR="00FB6FEE" w:rsidRPr="006C79BB" w:rsidRDefault="00FB6FEE" w:rsidP="00FB6FEE">
      <w:pPr>
        <w:rPr>
          <w:sz w:val="28"/>
          <w:szCs w:val="28"/>
        </w:rPr>
      </w:pPr>
    </w:p>
    <w:p w:rsidR="00FB6FEE" w:rsidRPr="006C79BB" w:rsidRDefault="00FB6FEE" w:rsidP="00FB6FEE">
      <w:pPr>
        <w:rPr>
          <w:sz w:val="28"/>
          <w:szCs w:val="28"/>
        </w:rPr>
      </w:pPr>
    </w:p>
    <w:p w:rsidR="00FB6FEE" w:rsidRPr="006C79BB" w:rsidRDefault="00FB6FEE" w:rsidP="00FB6FEE">
      <w:pPr>
        <w:rPr>
          <w:sz w:val="28"/>
          <w:szCs w:val="28"/>
        </w:rPr>
      </w:pPr>
      <w:r w:rsidRPr="007408AA">
        <w:rPr>
          <w:b/>
          <w:sz w:val="28"/>
          <w:szCs w:val="28"/>
        </w:rPr>
        <w:t>Q3</w:t>
      </w:r>
      <w:r>
        <w:rPr>
          <w:sz w:val="28"/>
          <w:szCs w:val="28"/>
        </w:rPr>
        <w:t>: Refer to S</w:t>
      </w:r>
      <w:r w:rsidRPr="006C79BB">
        <w:rPr>
          <w:sz w:val="28"/>
          <w:szCs w:val="28"/>
        </w:rPr>
        <w:t xml:space="preserve">ource </w:t>
      </w:r>
      <w:r w:rsidRPr="009C75D6">
        <w:rPr>
          <w:b/>
          <w:sz w:val="28"/>
          <w:szCs w:val="28"/>
        </w:rPr>
        <w:t>B</w:t>
      </w:r>
      <w:r w:rsidRPr="006C79BB">
        <w:rPr>
          <w:sz w:val="28"/>
          <w:szCs w:val="28"/>
        </w:rPr>
        <w:t xml:space="preserve">. </w:t>
      </w:r>
    </w:p>
    <w:p w:rsidR="00FB6FEE" w:rsidRDefault="00FB6FEE" w:rsidP="00FB6FEE">
      <w:pPr>
        <w:rPr>
          <w:sz w:val="28"/>
          <w:szCs w:val="28"/>
        </w:rPr>
      </w:pPr>
      <w:r w:rsidRPr="006C79BB">
        <w:rPr>
          <w:sz w:val="28"/>
          <w:szCs w:val="28"/>
        </w:rPr>
        <w:t xml:space="preserve">       How does the writer use </w:t>
      </w:r>
      <w:r w:rsidRPr="008D043A">
        <w:rPr>
          <w:b/>
          <w:sz w:val="28"/>
          <w:szCs w:val="28"/>
        </w:rPr>
        <w:t>language</w:t>
      </w:r>
      <w:r w:rsidRPr="006C79BB">
        <w:rPr>
          <w:sz w:val="28"/>
          <w:szCs w:val="28"/>
        </w:rPr>
        <w:t xml:space="preserve"> to co</w:t>
      </w:r>
      <w:r w:rsidR="007408AA">
        <w:rPr>
          <w:sz w:val="28"/>
          <w:szCs w:val="28"/>
        </w:rPr>
        <w:t xml:space="preserve">nvey </w:t>
      </w:r>
      <w:proofErr w:type="spellStart"/>
      <w:r w:rsidR="007408AA" w:rsidRPr="007408AA">
        <w:rPr>
          <w:b/>
          <w:sz w:val="28"/>
          <w:szCs w:val="28"/>
        </w:rPr>
        <w:t>Marwood’s</w:t>
      </w:r>
      <w:proofErr w:type="spellEnd"/>
      <w:r w:rsidR="007408AA" w:rsidRPr="007408AA">
        <w:rPr>
          <w:b/>
          <w:sz w:val="28"/>
          <w:szCs w:val="28"/>
        </w:rPr>
        <w:t xml:space="preserve"> attitude</w:t>
      </w:r>
      <w:r w:rsidR="007408AA">
        <w:rPr>
          <w:sz w:val="28"/>
          <w:szCs w:val="28"/>
        </w:rPr>
        <w:t xml:space="preserve"> to</w:t>
      </w:r>
      <w:r>
        <w:rPr>
          <w:sz w:val="28"/>
          <w:szCs w:val="28"/>
        </w:rPr>
        <w:t xml:space="preserve"> </w:t>
      </w:r>
      <w:r w:rsidR="009C75D6">
        <w:rPr>
          <w:sz w:val="28"/>
          <w:szCs w:val="28"/>
        </w:rPr>
        <w:t>the death penalty</w:t>
      </w:r>
      <w:r w:rsidRPr="006C79BB">
        <w:rPr>
          <w:sz w:val="28"/>
          <w:szCs w:val="28"/>
        </w:rPr>
        <w:t xml:space="preserve">. </w:t>
      </w:r>
      <w:r w:rsidRPr="006C79BB">
        <w:rPr>
          <w:sz w:val="28"/>
          <w:szCs w:val="28"/>
        </w:rPr>
        <w:tab/>
      </w:r>
      <w:r w:rsidRPr="006C79BB">
        <w:rPr>
          <w:sz w:val="28"/>
          <w:szCs w:val="28"/>
        </w:rPr>
        <w:tab/>
      </w:r>
      <w:r w:rsidRPr="006C79BB">
        <w:rPr>
          <w:sz w:val="28"/>
          <w:szCs w:val="28"/>
        </w:rPr>
        <w:tab/>
      </w:r>
      <w:r w:rsidRPr="006C79BB">
        <w:rPr>
          <w:sz w:val="28"/>
          <w:szCs w:val="28"/>
        </w:rPr>
        <w:tab/>
      </w:r>
      <w:r w:rsidRPr="006C79BB">
        <w:rPr>
          <w:sz w:val="28"/>
          <w:szCs w:val="28"/>
        </w:rPr>
        <w:tab/>
      </w:r>
      <w:r w:rsidRPr="006C79BB">
        <w:rPr>
          <w:sz w:val="28"/>
          <w:szCs w:val="28"/>
        </w:rPr>
        <w:tab/>
      </w:r>
      <w:r>
        <w:rPr>
          <w:sz w:val="28"/>
          <w:szCs w:val="28"/>
        </w:rPr>
        <w:tab/>
        <w:t xml:space="preserve">         </w:t>
      </w:r>
    </w:p>
    <w:p w:rsidR="00FB6FEE" w:rsidRPr="006C79BB" w:rsidRDefault="00FB6FEE" w:rsidP="00FB6FEE">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408AA">
        <w:rPr>
          <w:sz w:val="28"/>
          <w:szCs w:val="28"/>
        </w:rPr>
        <w:t xml:space="preserve">                    </w:t>
      </w:r>
      <w:r>
        <w:rPr>
          <w:sz w:val="28"/>
          <w:szCs w:val="28"/>
        </w:rPr>
        <w:t xml:space="preserve">  </w:t>
      </w:r>
      <w:r w:rsidRPr="006C79BB">
        <w:rPr>
          <w:sz w:val="28"/>
          <w:szCs w:val="28"/>
        </w:rPr>
        <w:t>[12 Marks]</w:t>
      </w:r>
    </w:p>
    <w:p w:rsidR="00FB6FEE" w:rsidRPr="006C79BB" w:rsidRDefault="00FB6FEE" w:rsidP="00FB6FEE">
      <w:pPr>
        <w:rPr>
          <w:sz w:val="28"/>
          <w:szCs w:val="28"/>
        </w:rPr>
      </w:pPr>
    </w:p>
    <w:p w:rsidR="00FB6FEE" w:rsidRPr="006C79BB" w:rsidRDefault="00FB6FEE" w:rsidP="00FB6FEE">
      <w:pPr>
        <w:rPr>
          <w:sz w:val="28"/>
          <w:szCs w:val="28"/>
        </w:rPr>
      </w:pPr>
    </w:p>
    <w:p w:rsidR="00FB6FEE" w:rsidRPr="006C79BB" w:rsidRDefault="00FB6FEE" w:rsidP="00FB6FEE">
      <w:pPr>
        <w:rPr>
          <w:sz w:val="28"/>
          <w:szCs w:val="28"/>
        </w:rPr>
      </w:pPr>
      <w:r w:rsidRPr="007408AA">
        <w:rPr>
          <w:b/>
          <w:sz w:val="28"/>
          <w:szCs w:val="28"/>
        </w:rPr>
        <w:t>Q4</w:t>
      </w:r>
      <w:r w:rsidRPr="006C79BB">
        <w:rPr>
          <w:sz w:val="28"/>
          <w:szCs w:val="28"/>
        </w:rPr>
        <w:t xml:space="preserve">: Refer to Source A </w:t>
      </w:r>
      <w:r w:rsidRPr="008D043A">
        <w:rPr>
          <w:b/>
          <w:sz w:val="28"/>
          <w:szCs w:val="28"/>
          <w:u w:val="single"/>
        </w:rPr>
        <w:t>and</w:t>
      </w:r>
      <w:r w:rsidRPr="008D043A">
        <w:rPr>
          <w:b/>
          <w:sz w:val="28"/>
          <w:szCs w:val="28"/>
        </w:rPr>
        <w:t xml:space="preserve"> </w:t>
      </w:r>
      <w:r w:rsidRPr="006C79BB">
        <w:rPr>
          <w:sz w:val="28"/>
          <w:szCs w:val="28"/>
        </w:rPr>
        <w:t>Source B.</w:t>
      </w:r>
    </w:p>
    <w:p w:rsidR="00FB6FEE" w:rsidRPr="006C79BB" w:rsidRDefault="00FB6FEE" w:rsidP="00FB6FEE">
      <w:pPr>
        <w:rPr>
          <w:sz w:val="28"/>
          <w:szCs w:val="28"/>
        </w:rPr>
      </w:pPr>
    </w:p>
    <w:p w:rsidR="00FB6FEE" w:rsidRPr="006C79BB" w:rsidRDefault="00FB6FEE" w:rsidP="00FB6FEE">
      <w:pPr>
        <w:rPr>
          <w:sz w:val="28"/>
          <w:szCs w:val="28"/>
        </w:rPr>
      </w:pPr>
      <w:r w:rsidRPr="006C79BB">
        <w:rPr>
          <w:sz w:val="28"/>
          <w:szCs w:val="28"/>
        </w:rPr>
        <w:t xml:space="preserve">      </w:t>
      </w:r>
      <w:r w:rsidRPr="007408AA">
        <w:rPr>
          <w:b/>
          <w:sz w:val="28"/>
          <w:szCs w:val="28"/>
        </w:rPr>
        <w:t xml:space="preserve"> Compare</w:t>
      </w:r>
      <w:r w:rsidRPr="006C79BB">
        <w:rPr>
          <w:sz w:val="28"/>
          <w:szCs w:val="28"/>
        </w:rPr>
        <w:t xml:space="preserve"> how the writers convey their </w:t>
      </w:r>
      <w:r w:rsidR="007408AA">
        <w:rPr>
          <w:sz w:val="28"/>
          <w:szCs w:val="28"/>
        </w:rPr>
        <w:t xml:space="preserve">different </w:t>
      </w:r>
      <w:r w:rsidR="007408AA" w:rsidRPr="007408AA">
        <w:rPr>
          <w:b/>
          <w:sz w:val="28"/>
          <w:szCs w:val="28"/>
        </w:rPr>
        <w:t>attitudes</w:t>
      </w:r>
      <w:r w:rsidR="009C75D6">
        <w:rPr>
          <w:sz w:val="28"/>
          <w:szCs w:val="28"/>
        </w:rPr>
        <w:t xml:space="preserve"> to the death penalty</w:t>
      </w:r>
      <w:r w:rsidRPr="006C79BB">
        <w:rPr>
          <w:sz w:val="28"/>
          <w:szCs w:val="28"/>
        </w:rPr>
        <w:t>.</w:t>
      </w:r>
      <w:r w:rsidRPr="006C79BB">
        <w:rPr>
          <w:sz w:val="28"/>
          <w:szCs w:val="28"/>
        </w:rPr>
        <w:tab/>
      </w:r>
      <w:r>
        <w:rPr>
          <w:sz w:val="28"/>
          <w:szCs w:val="28"/>
        </w:rPr>
        <w:t xml:space="preserve">         </w:t>
      </w:r>
      <w:r w:rsidR="009C75D6">
        <w:rPr>
          <w:sz w:val="28"/>
          <w:szCs w:val="28"/>
        </w:rPr>
        <w:tab/>
      </w:r>
      <w:r w:rsidR="009C75D6">
        <w:rPr>
          <w:sz w:val="28"/>
          <w:szCs w:val="28"/>
        </w:rPr>
        <w:tab/>
      </w:r>
      <w:r w:rsidR="009C75D6">
        <w:rPr>
          <w:sz w:val="28"/>
          <w:szCs w:val="28"/>
        </w:rPr>
        <w:tab/>
      </w:r>
      <w:r w:rsidR="009C75D6">
        <w:rPr>
          <w:sz w:val="28"/>
          <w:szCs w:val="28"/>
        </w:rPr>
        <w:tab/>
      </w:r>
      <w:r w:rsidR="009C75D6">
        <w:rPr>
          <w:sz w:val="28"/>
          <w:szCs w:val="28"/>
        </w:rPr>
        <w:tab/>
      </w:r>
      <w:r w:rsidR="009C75D6">
        <w:rPr>
          <w:sz w:val="28"/>
          <w:szCs w:val="28"/>
        </w:rPr>
        <w:tab/>
        <w:t xml:space="preserve">         </w:t>
      </w:r>
      <w:r w:rsidR="007408AA">
        <w:rPr>
          <w:sz w:val="28"/>
          <w:szCs w:val="28"/>
        </w:rPr>
        <w:tab/>
      </w:r>
      <w:r w:rsidR="007408AA">
        <w:rPr>
          <w:sz w:val="28"/>
          <w:szCs w:val="28"/>
        </w:rPr>
        <w:tab/>
      </w:r>
      <w:r w:rsidR="007408AA">
        <w:rPr>
          <w:sz w:val="28"/>
          <w:szCs w:val="28"/>
        </w:rPr>
        <w:tab/>
      </w:r>
      <w:r w:rsidR="007408AA">
        <w:rPr>
          <w:sz w:val="28"/>
          <w:szCs w:val="28"/>
        </w:rPr>
        <w:tab/>
      </w:r>
      <w:r w:rsidR="007408AA">
        <w:rPr>
          <w:sz w:val="28"/>
          <w:szCs w:val="28"/>
        </w:rPr>
        <w:tab/>
        <w:t xml:space="preserve">                 </w:t>
      </w:r>
      <w:r>
        <w:rPr>
          <w:sz w:val="28"/>
          <w:szCs w:val="28"/>
        </w:rPr>
        <w:t>[16</w:t>
      </w:r>
      <w:r w:rsidRPr="006C79BB">
        <w:rPr>
          <w:sz w:val="28"/>
          <w:szCs w:val="28"/>
        </w:rPr>
        <w:t xml:space="preserve"> Marks]</w:t>
      </w:r>
    </w:p>
    <w:p w:rsidR="00FB6FEE" w:rsidRPr="006C79BB" w:rsidRDefault="007408AA" w:rsidP="00FB6FEE">
      <w:pPr>
        <w:rPr>
          <w:sz w:val="28"/>
          <w:szCs w:val="28"/>
        </w:rPr>
      </w:pPr>
      <w:r>
        <w:rPr>
          <w:sz w:val="28"/>
          <w:szCs w:val="28"/>
        </w:rPr>
        <w:t xml:space="preserve">      </w:t>
      </w:r>
      <w:r w:rsidR="00FB6FEE" w:rsidRPr="006C79BB">
        <w:rPr>
          <w:sz w:val="28"/>
          <w:szCs w:val="28"/>
        </w:rPr>
        <w:t xml:space="preserve"> In your answer, you should:</w:t>
      </w:r>
    </w:p>
    <w:p w:rsidR="00FB6FEE" w:rsidRPr="006C79BB" w:rsidRDefault="00FB6FEE" w:rsidP="00FB6FEE">
      <w:pPr>
        <w:rPr>
          <w:sz w:val="28"/>
          <w:szCs w:val="28"/>
        </w:rPr>
      </w:pPr>
    </w:p>
    <w:p w:rsidR="00FB6FEE" w:rsidRPr="006C79BB" w:rsidRDefault="00FB6FEE" w:rsidP="00FB6FEE">
      <w:pPr>
        <w:pStyle w:val="ListParagraph"/>
        <w:numPr>
          <w:ilvl w:val="0"/>
          <w:numId w:val="1"/>
        </w:numPr>
        <w:rPr>
          <w:sz w:val="28"/>
          <w:szCs w:val="28"/>
        </w:rPr>
      </w:pPr>
      <w:r w:rsidRPr="006C79BB">
        <w:rPr>
          <w:sz w:val="28"/>
          <w:szCs w:val="28"/>
        </w:rPr>
        <w:t xml:space="preserve">compare their </w:t>
      </w:r>
      <w:r w:rsidR="009C75D6">
        <w:rPr>
          <w:sz w:val="28"/>
          <w:szCs w:val="28"/>
        </w:rPr>
        <w:t xml:space="preserve">different </w:t>
      </w:r>
      <w:r w:rsidRPr="006C79BB">
        <w:rPr>
          <w:sz w:val="28"/>
          <w:szCs w:val="28"/>
        </w:rPr>
        <w:t>attitudes</w:t>
      </w:r>
    </w:p>
    <w:p w:rsidR="00FB6FEE" w:rsidRPr="006C79BB" w:rsidRDefault="00FB6FEE" w:rsidP="00FB6FEE">
      <w:pPr>
        <w:pStyle w:val="ListParagraph"/>
        <w:numPr>
          <w:ilvl w:val="0"/>
          <w:numId w:val="1"/>
        </w:numPr>
        <w:rPr>
          <w:sz w:val="28"/>
          <w:szCs w:val="28"/>
        </w:rPr>
      </w:pPr>
      <w:r w:rsidRPr="006C79BB">
        <w:rPr>
          <w:sz w:val="28"/>
          <w:szCs w:val="28"/>
        </w:rPr>
        <w:t>compare the methods they use to convey their attitudes</w:t>
      </w:r>
    </w:p>
    <w:p w:rsidR="00FB6FEE" w:rsidRPr="008D043A" w:rsidRDefault="00FB6FEE" w:rsidP="00FB6FEE">
      <w:pPr>
        <w:pStyle w:val="ListParagraph"/>
        <w:numPr>
          <w:ilvl w:val="0"/>
          <w:numId w:val="1"/>
        </w:numPr>
        <w:rPr>
          <w:sz w:val="28"/>
          <w:szCs w:val="28"/>
        </w:rPr>
      </w:pPr>
      <w:r w:rsidRPr="006C79BB">
        <w:rPr>
          <w:sz w:val="28"/>
          <w:szCs w:val="28"/>
        </w:rPr>
        <w:t>support your ideas with quotations from both texts</w:t>
      </w:r>
    </w:p>
    <w:p w:rsidR="00FB6FEE" w:rsidRDefault="00FB6FEE" w:rsidP="00971FD7"/>
    <w:p w:rsidR="00642FAC" w:rsidRDefault="00642FAC" w:rsidP="00971FD7"/>
    <w:p w:rsidR="00642FAC" w:rsidRDefault="00642FAC" w:rsidP="00971FD7"/>
    <w:p w:rsidR="00642FAC" w:rsidRDefault="00642FAC" w:rsidP="00971FD7"/>
    <w:p w:rsidR="00642FAC" w:rsidRDefault="00642FAC" w:rsidP="00971FD7"/>
    <w:p w:rsidR="00642FAC" w:rsidRDefault="00642FAC" w:rsidP="00971FD7"/>
    <w:p w:rsidR="00642FAC" w:rsidRDefault="00642FAC" w:rsidP="00971FD7"/>
    <w:p w:rsidR="00642FAC" w:rsidRDefault="00642FAC" w:rsidP="00971FD7"/>
    <w:p w:rsidR="00642FAC" w:rsidRDefault="00642FAC" w:rsidP="00971FD7"/>
    <w:p w:rsidR="00642FAC" w:rsidRPr="00642FAC" w:rsidRDefault="00642FAC" w:rsidP="00642FAC">
      <w:pPr>
        <w:jc w:val="center"/>
        <w:rPr>
          <w:b/>
          <w:sz w:val="28"/>
          <w:szCs w:val="28"/>
        </w:rPr>
      </w:pPr>
      <w:r w:rsidRPr="00642FAC">
        <w:rPr>
          <w:b/>
          <w:sz w:val="28"/>
          <w:szCs w:val="28"/>
        </w:rPr>
        <w:t>Section B: Writing</w:t>
      </w:r>
    </w:p>
    <w:p w:rsidR="00642FAC" w:rsidRPr="00642FAC" w:rsidRDefault="00642FAC" w:rsidP="00642FAC">
      <w:pPr>
        <w:jc w:val="center"/>
        <w:rPr>
          <w:sz w:val="28"/>
          <w:szCs w:val="28"/>
        </w:rPr>
      </w:pPr>
    </w:p>
    <w:p w:rsidR="00642FAC" w:rsidRPr="00642FAC" w:rsidRDefault="00642FAC" w:rsidP="00642FAC">
      <w:pPr>
        <w:jc w:val="center"/>
        <w:rPr>
          <w:sz w:val="28"/>
          <w:szCs w:val="28"/>
        </w:rPr>
      </w:pPr>
      <w:r w:rsidRPr="00642FAC">
        <w:rPr>
          <w:sz w:val="28"/>
          <w:szCs w:val="28"/>
        </w:rPr>
        <w:t xml:space="preserve">You are advised to spend about </w:t>
      </w:r>
      <w:r w:rsidRPr="00642FAC">
        <w:rPr>
          <w:b/>
          <w:sz w:val="28"/>
          <w:szCs w:val="28"/>
        </w:rPr>
        <w:t>45 minutes</w:t>
      </w:r>
      <w:r w:rsidRPr="00642FAC">
        <w:rPr>
          <w:sz w:val="28"/>
          <w:szCs w:val="28"/>
        </w:rPr>
        <w:t xml:space="preserve"> on this section.</w:t>
      </w:r>
    </w:p>
    <w:p w:rsidR="00642FAC" w:rsidRPr="00642FAC" w:rsidRDefault="00642FAC" w:rsidP="00642FAC">
      <w:pPr>
        <w:jc w:val="center"/>
        <w:rPr>
          <w:sz w:val="28"/>
          <w:szCs w:val="28"/>
        </w:rPr>
      </w:pPr>
      <w:r w:rsidRPr="00642FAC">
        <w:rPr>
          <w:b/>
          <w:sz w:val="28"/>
          <w:szCs w:val="28"/>
        </w:rPr>
        <w:t>Write in full sentences</w:t>
      </w:r>
      <w:r w:rsidRPr="00642FAC">
        <w:rPr>
          <w:sz w:val="28"/>
          <w:szCs w:val="28"/>
        </w:rPr>
        <w:t>.</w:t>
      </w:r>
    </w:p>
    <w:p w:rsidR="00642FAC" w:rsidRPr="00642FAC" w:rsidRDefault="00642FAC" w:rsidP="00642FAC">
      <w:pPr>
        <w:jc w:val="center"/>
        <w:rPr>
          <w:sz w:val="28"/>
          <w:szCs w:val="28"/>
        </w:rPr>
      </w:pPr>
      <w:r w:rsidRPr="00642FAC">
        <w:rPr>
          <w:sz w:val="28"/>
          <w:szCs w:val="28"/>
        </w:rPr>
        <w:t>You are reminded of the need to plan your answer.</w:t>
      </w:r>
    </w:p>
    <w:p w:rsidR="00642FAC" w:rsidRPr="00642FAC" w:rsidRDefault="00642FAC" w:rsidP="00642FAC">
      <w:pPr>
        <w:jc w:val="center"/>
        <w:rPr>
          <w:sz w:val="28"/>
          <w:szCs w:val="28"/>
        </w:rPr>
      </w:pPr>
      <w:r w:rsidRPr="00642FAC">
        <w:rPr>
          <w:sz w:val="28"/>
          <w:szCs w:val="28"/>
        </w:rPr>
        <w:t>You should leave enough time to check your work at the end.</w:t>
      </w:r>
    </w:p>
    <w:p w:rsidR="00642FAC" w:rsidRDefault="00642FAC" w:rsidP="00642FAC">
      <w:pPr>
        <w:jc w:val="center"/>
      </w:pPr>
    </w:p>
    <w:p w:rsidR="00642FAC" w:rsidRDefault="00642FAC" w:rsidP="00642FAC">
      <w:pPr>
        <w:jc w:val="center"/>
      </w:pPr>
    </w:p>
    <w:tbl>
      <w:tblPr>
        <w:tblStyle w:val="TableGrid"/>
        <w:tblW w:w="0" w:type="auto"/>
        <w:jc w:val="center"/>
        <w:tblLook w:val="04A0" w:firstRow="1" w:lastRow="0" w:firstColumn="1" w:lastColumn="0" w:noHBand="0" w:noVBand="1"/>
      </w:tblPr>
      <w:tblGrid>
        <w:gridCol w:w="8713"/>
      </w:tblGrid>
      <w:tr w:rsidR="00642FAC" w:rsidTr="00642FAC">
        <w:trPr>
          <w:trHeight w:val="2385"/>
          <w:jc w:val="center"/>
        </w:trPr>
        <w:tc>
          <w:tcPr>
            <w:tcW w:w="8713" w:type="dxa"/>
          </w:tcPr>
          <w:p w:rsidR="00642FAC" w:rsidRPr="00642FAC" w:rsidRDefault="00642FAC" w:rsidP="007F74A3">
            <w:pPr>
              <w:rPr>
                <w:b/>
                <w:sz w:val="24"/>
                <w:szCs w:val="24"/>
              </w:rPr>
            </w:pPr>
            <w:r w:rsidRPr="00642FAC">
              <w:rPr>
                <w:b/>
                <w:sz w:val="24"/>
                <w:szCs w:val="24"/>
              </w:rPr>
              <w:t>Q5</w:t>
            </w:r>
          </w:p>
          <w:p w:rsidR="00642FAC" w:rsidRPr="00642FAC" w:rsidRDefault="00642FAC" w:rsidP="007F74A3">
            <w:pPr>
              <w:rPr>
                <w:sz w:val="24"/>
                <w:szCs w:val="24"/>
              </w:rPr>
            </w:pPr>
          </w:p>
          <w:p w:rsidR="00642FAC" w:rsidRPr="00642FAC" w:rsidRDefault="00642FAC" w:rsidP="007F74A3">
            <w:pPr>
              <w:rPr>
                <w:b/>
                <w:sz w:val="24"/>
                <w:szCs w:val="24"/>
              </w:rPr>
            </w:pPr>
            <w:r w:rsidRPr="00642FAC">
              <w:rPr>
                <w:b/>
                <w:sz w:val="24"/>
                <w:szCs w:val="24"/>
              </w:rPr>
              <w:t>“No country which has the death penalty can truly call itself a civilised country.”</w:t>
            </w:r>
          </w:p>
          <w:p w:rsidR="00642FAC" w:rsidRPr="00642FAC" w:rsidRDefault="00642FAC" w:rsidP="007F74A3">
            <w:pPr>
              <w:rPr>
                <w:sz w:val="24"/>
                <w:szCs w:val="24"/>
              </w:rPr>
            </w:pPr>
          </w:p>
          <w:p w:rsidR="00642FAC" w:rsidRPr="00642FAC" w:rsidRDefault="00642FAC" w:rsidP="007F74A3">
            <w:pPr>
              <w:rPr>
                <w:sz w:val="24"/>
                <w:szCs w:val="24"/>
              </w:rPr>
            </w:pPr>
            <w:r w:rsidRPr="00642FAC">
              <w:rPr>
                <w:sz w:val="24"/>
                <w:szCs w:val="24"/>
              </w:rPr>
              <w:t>Write a letter to your MP, arguing in support or against capital punishment.</w:t>
            </w:r>
          </w:p>
          <w:p w:rsidR="00642FAC" w:rsidRDefault="00642FAC" w:rsidP="007F74A3"/>
          <w:p w:rsidR="00642FAC" w:rsidRDefault="00642FAC" w:rsidP="007F74A3">
            <w:pPr>
              <w:jc w:val="right"/>
            </w:pPr>
            <w:r>
              <w:t>(24 marks for content and organisation</w:t>
            </w:r>
          </w:p>
          <w:p w:rsidR="00642FAC" w:rsidRDefault="00642FAC" w:rsidP="007F74A3">
            <w:pPr>
              <w:jc w:val="right"/>
            </w:pPr>
            <w:r>
              <w:t>16 marks for technical accuracy)</w:t>
            </w:r>
          </w:p>
          <w:p w:rsidR="00642FAC" w:rsidRDefault="00642FAC" w:rsidP="007F74A3">
            <w:pPr>
              <w:jc w:val="right"/>
              <w:rPr>
                <w:b/>
              </w:rPr>
            </w:pPr>
          </w:p>
          <w:p w:rsidR="00642FAC" w:rsidRDefault="00642FAC" w:rsidP="00642FAC">
            <w:pPr>
              <w:jc w:val="right"/>
              <w:rPr>
                <w:b/>
              </w:rPr>
            </w:pPr>
            <w:r w:rsidRPr="00F50A35">
              <w:rPr>
                <w:b/>
              </w:rPr>
              <w:t>[40 marks]</w:t>
            </w:r>
          </w:p>
          <w:p w:rsidR="00642FAC" w:rsidRPr="00F50A35" w:rsidRDefault="00642FAC" w:rsidP="00642FAC">
            <w:pPr>
              <w:jc w:val="right"/>
              <w:rPr>
                <w:b/>
              </w:rPr>
            </w:pPr>
          </w:p>
        </w:tc>
      </w:tr>
    </w:tbl>
    <w:p w:rsidR="00642FAC" w:rsidRDefault="00642FAC" w:rsidP="00642FAC">
      <w:pPr>
        <w:jc w:val="center"/>
      </w:pPr>
    </w:p>
    <w:sectPr w:rsidR="00642FAC" w:rsidSect="007408AA">
      <w:pgSz w:w="11906" w:h="16838"/>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2F" w:rsidRDefault="00446F2F" w:rsidP="00FB6FEE">
      <w:r>
        <w:separator/>
      </w:r>
    </w:p>
  </w:endnote>
  <w:endnote w:type="continuationSeparator" w:id="0">
    <w:p w:rsidR="00446F2F" w:rsidRDefault="00446F2F" w:rsidP="00FB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2F" w:rsidRDefault="00446F2F" w:rsidP="00FB6FEE">
      <w:r>
        <w:separator/>
      </w:r>
    </w:p>
  </w:footnote>
  <w:footnote w:type="continuationSeparator" w:id="0">
    <w:p w:rsidR="00446F2F" w:rsidRDefault="00446F2F" w:rsidP="00FB6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A56"/>
    <w:multiLevelType w:val="hybridMultilevel"/>
    <w:tmpl w:val="C71E56A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nsid w:val="44A959EA"/>
    <w:multiLevelType w:val="hybridMultilevel"/>
    <w:tmpl w:val="3AA2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D7"/>
    <w:rsid w:val="00274A10"/>
    <w:rsid w:val="00284583"/>
    <w:rsid w:val="0032370F"/>
    <w:rsid w:val="00446F2F"/>
    <w:rsid w:val="004E22C6"/>
    <w:rsid w:val="00614CD8"/>
    <w:rsid w:val="00642FAC"/>
    <w:rsid w:val="007408AA"/>
    <w:rsid w:val="007B1134"/>
    <w:rsid w:val="00936C2F"/>
    <w:rsid w:val="00971FD7"/>
    <w:rsid w:val="009C75D6"/>
    <w:rsid w:val="00A70BC9"/>
    <w:rsid w:val="00C20584"/>
    <w:rsid w:val="00C557F5"/>
    <w:rsid w:val="00D94EA7"/>
    <w:rsid w:val="00FB6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0F"/>
    <w:rPr>
      <w:color w:val="0000FF" w:themeColor="hyperlink"/>
      <w:u w:val="single"/>
    </w:rPr>
  </w:style>
  <w:style w:type="paragraph" w:styleId="Header">
    <w:name w:val="header"/>
    <w:basedOn w:val="Normal"/>
    <w:link w:val="HeaderChar"/>
    <w:uiPriority w:val="99"/>
    <w:unhideWhenUsed/>
    <w:rsid w:val="00FB6FEE"/>
    <w:pPr>
      <w:tabs>
        <w:tab w:val="center" w:pos="4513"/>
        <w:tab w:val="right" w:pos="9026"/>
      </w:tabs>
    </w:pPr>
  </w:style>
  <w:style w:type="character" w:customStyle="1" w:styleId="HeaderChar">
    <w:name w:val="Header Char"/>
    <w:basedOn w:val="DefaultParagraphFont"/>
    <w:link w:val="Header"/>
    <w:uiPriority w:val="99"/>
    <w:rsid w:val="00FB6FEE"/>
  </w:style>
  <w:style w:type="paragraph" w:styleId="Footer">
    <w:name w:val="footer"/>
    <w:basedOn w:val="Normal"/>
    <w:link w:val="FooterChar"/>
    <w:uiPriority w:val="99"/>
    <w:unhideWhenUsed/>
    <w:rsid w:val="00FB6FEE"/>
    <w:pPr>
      <w:tabs>
        <w:tab w:val="center" w:pos="4513"/>
        <w:tab w:val="right" w:pos="9026"/>
      </w:tabs>
    </w:pPr>
  </w:style>
  <w:style w:type="character" w:customStyle="1" w:styleId="FooterChar">
    <w:name w:val="Footer Char"/>
    <w:basedOn w:val="DefaultParagraphFont"/>
    <w:link w:val="Footer"/>
    <w:uiPriority w:val="99"/>
    <w:rsid w:val="00FB6FEE"/>
  </w:style>
  <w:style w:type="paragraph" w:styleId="ListParagraph">
    <w:name w:val="List Paragraph"/>
    <w:basedOn w:val="Normal"/>
    <w:uiPriority w:val="34"/>
    <w:qFormat/>
    <w:rsid w:val="00FB6FEE"/>
    <w:pPr>
      <w:ind w:left="720"/>
      <w:contextualSpacing/>
    </w:pPr>
  </w:style>
  <w:style w:type="paragraph" w:styleId="BalloonText">
    <w:name w:val="Balloon Text"/>
    <w:basedOn w:val="Normal"/>
    <w:link w:val="BalloonTextChar"/>
    <w:uiPriority w:val="99"/>
    <w:semiHidden/>
    <w:unhideWhenUsed/>
    <w:rsid w:val="009C75D6"/>
    <w:rPr>
      <w:rFonts w:ascii="Tahoma" w:hAnsi="Tahoma" w:cs="Tahoma"/>
      <w:sz w:val="16"/>
      <w:szCs w:val="16"/>
    </w:rPr>
  </w:style>
  <w:style w:type="character" w:customStyle="1" w:styleId="BalloonTextChar">
    <w:name w:val="Balloon Text Char"/>
    <w:basedOn w:val="DefaultParagraphFont"/>
    <w:link w:val="BalloonText"/>
    <w:uiPriority w:val="99"/>
    <w:semiHidden/>
    <w:rsid w:val="009C75D6"/>
    <w:rPr>
      <w:rFonts w:ascii="Tahoma" w:hAnsi="Tahoma" w:cs="Tahoma"/>
      <w:sz w:val="16"/>
      <w:szCs w:val="16"/>
    </w:rPr>
  </w:style>
  <w:style w:type="table" w:styleId="TableGrid">
    <w:name w:val="Table Grid"/>
    <w:basedOn w:val="TableNormal"/>
    <w:uiPriority w:val="59"/>
    <w:rsid w:val="0074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0F"/>
    <w:rPr>
      <w:color w:val="0000FF" w:themeColor="hyperlink"/>
      <w:u w:val="single"/>
    </w:rPr>
  </w:style>
  <w:style w:type="paragraph" w:styleId="Header">
    <w:name w:val="header"/>
    <w:basedOn w:val="Normal"/>
    <w:link w:val="HeaderChar"/>
    <w:uiPriority w:val="99"/>
    <w:unhideWhenUsed/>
    <w:rsid w:val="00FB6FEE"/>
    <w:pPr>
      <w:tabs>
        <w:tab w:val="center" w:pos="4513"/>
        <w:tab w:val="right" w:pos="9026"/>
      </w:tabs>
    </w:pPr>
  </w:style>
  <w:style w:type="character" w:customStyle="1" w:styleId="HeaderChar">
    <w:name w:val="Header Char"/>
    <w:basedOn w:val="DefaultParagraphFont"/>
    <w:link w:val="Header"/>
    <w:uiPriority w:val="99"/>
    <w:rsid w:val="00FB6FEE"/>
  </w:style>
  <w:style w:type="paragraph" w:styleId="Footer">
    <w:name w:val="footer"/>
    <w:basedOn w:val="Normal"/>
    <w:link w:val="FooterChar"/>
    <w:uiPriority w:val="99"/>
    <w:unhideWhenUsed/>
    <w:rsid w:val="00FB6FEE"/>
    <w:pPr>
      <w:tabs>
        <w:tab w:val="center" w:pos="4513"/>
        <w:tab w:val="right" w:pos="9026"/>
      </w:tabs>
    </w:pPr>
  </w:style>
  <w:style w:type="character" w:customStyle="1" w:styleId="FooterChar">
    <w:name w:val="Footer Char"/>
    <w:basedOn w:val="DefaultParagraphFont"/>
    <w:link w:val="Footer"/>
    <w:uiPriority w:val="99"/>
    <w:rsid w:val="00FB6FEE"/>
  </w:style>
  <w:style w:type="paragraph" w:styleId="ListParagraph">
    <w:name w:val="List Paragraph"/>
    <w:basedOn w:val="Normal"/>
    <w:uiPriority w:val="34"/>
    <w:qFormat/>
    <w:rsid w:val="00FB6FEE"/>
    <w:pPr>
      <w:ind w:left="720"/>
      <w:contextualSpacing/>
    </w:pPr>
  </w:style>
  <w:style w:type="paragraph" w:styleId="BalloonText">
    <w:name w:val="Balloon Text"/>
    <w:basedOn w:val="Normal"/>
    <w:link w:val="BalloonTextChar"/>
    <w:uiPriority w:val="99"/>
    <w:semiHidden/>
    <w:unhideWhenUsed/>
    <w:rsid w:val="009C75D6"/>
    <w:rPr>
      <w:rFonts w:ascii="Tahoma" w:hAnsi="Tahoma" w:cs="Tahoma"/>
      <w:sz w:val="16"/>
      <w:szCs w:val="16"/>
    </w:rPr>
  </w:style>
  <w:style w:type="character" w:customStyle="1" w:styleId="BalloonTextChar">
    <w:name w:val="Balloon Text Char"/>
    <w:basedOn w:val="DefaultParagraphFont"/>
    <w:link w:val="BalloonText"/>
    <w:uiPriority w:val="99"/>
    <w:semiHidden/>
    <w:rsid w:val="009C75D6"/>
    <w:rPr>
      <w:rFonts w:ascii="Tahoma" w:hAnsi="Tahoma" w:cs="Tahoma"/>
      <w:sz w:val="16"/>
      <w:szCs w:val="16"/>
    </w:rPr>
  </w:style>
  <w:style w:type="table" w:styleId="TableGrid">
    <w:name w:val="Table Grid"/>
    <w:basedOn w:val="TableNormal"/>
    <w:uiPriority w:val="59"/>
    <w:rsid w:val="0074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8</cp:revision>
  <dcterms:created xsi:type="dcterms:W3CDTF">2016-06-26T13:33:00Z</dcterms:created>
  <dcterms:modified xsi:type="dcterms:W3CDTF">2016-07-03T15:14:00Z</dcterms:modified>
</cp:coreProperties>
</file>